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CB13" w14:textId="77777777" w:rsidR="00BB6BAF" w:rsidRDefault="00BB6BAF">
      <w:pPr>
        <w:rPr>
          <w:sz w:val="28"/>
        </w:rPr>
      </w:pPr>
      <w:bookmarkStart w:id="0" w:name="_GoBack"/>
      <w:bookmarkEnd w:id="0"/>
    </w:p>
    <w:p w14:paraId="1856CB14" w14:textId="77777777" w:rsidR="00F11B34" w:rsidRDefault="003A102D">
      <w:r w:rsidRPr="003A102D">
        <w:rPr>
          <w:sz w:val="28"/>
        </w:rPr>
        <w:t xml:space="preserve">Any employee who sustains a work-related accident/injury </w:t>
      </w:r>
      <w:r w:rsidRPr="003A102D">
        <w:rPr>
          <w:b/>
          <w:sz w:val="28"/>
          <w:u w:val="single"/>
        </w:rPr>
        <w:t>must</w:t>
      </w:r>
      <w:r>
        <w:t>:</w:t>
      </w:r>
      <w:r w:rsidR="00C05DBB" w:rsidRPr="00C05DBB">
        <w:rPr>
          <w:rFonts w:ascii="Arial" w:hAnsi="Arial" w:cs="Arial"/>
          <w:color w:val="1020D0"/>
          <w:sz w:val="20"/>
          <w:szCs w:val="20"/>
          <w:lang w:val="en"/>
        </w:rPr>
        <w:t xml:space="preserve"> </w:t>
      </w:r>
      <w:r w:rsidR="00C05DBB" w:rsidRPr="00C05DBB">
        <w:rPr>
          <w:rFonts w:asciiTheme="majorHAnsi" w:eastAsiaTheme="majorEastAsia" w:hAnsiTheme="majorHAnsi" w:cstheme="majorBidi"/>
          <w:noProof/>
        </w:rPr>
        <w:drawing>
          <wp:inline distT="0" distB="0" distL="0" distR="0" wp14:anchorId="1856CB42" wp14:editId="1856CB43">
            <wp:extent cx="1114425" cy="1371600"/>
            <wp:effectExtent l="0" t="0" r="9525" b="0"/>
            <wp:docPr id="3" name="Picture 3" descr="http://tse1.mm.bing.net/th?&amp;id=OIP.Mfe2e4c3353f3dc0cf948dc3dda699854H0&amp;w=300&amp;h=30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e2e4c3353f3dc0cf948dc3dda699854H0&amp;w=300&amp;h=300&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a:ln>
                      <a:noFill/>
                    </a:ln>
                  </pic:spPr>
                </pic:pic>
              </a:graphicData>
            </a:graphic>
          </wp:inline>
        </w:drawing>
      </w:r>
    </w:p>
    <w:p w14:paraId="1856CB15" w14:textId="77777777" w:rsidR="00017ECB" w:rsidRPr="00017ECB" w:rsidRDefault="003A102D" w:rsidP="00F11B34">
      <w:pPr>
        <w:pStyle w:val="ListParagraph"/>
        <w:numPr>
          <w:ilvl w:val="0"/>
          <w:numId w:val="1"/>
        </w:numPr>
      </w:pPr>
      <w:r>
        <w:t xml:space="preserve">Immediately report the accident/injury by calling the </w:t>
      </w:r>
      <w:r w:rsidR="00164753" w:rsidRPr="00164753">
        <w:rPr>
          <w:b/>
          <w:u w:val="single"/>
        </w:rPr>
        <w:t xml:space="preserve">24/7 </w:t>
      </w:r>
      <w:r w:rsidRPr="00164753">
        <w:rPr>
          <w:b/>
          <w:u w:val="single"/>
        </w:rPr>
        <w:t>Employee</w:t>
      </w:r>
      <w:r w:rsidRPr="00F11B34">
        <w:rPr>
          <w:b/>
          <w:u w:val="single"/>
        </w:rPr>
        <w:t xml:space="preserve"> Injury Call Center at </w:t>
      </w:r>
    </w:p>
    <w:p w14:paraId="1856CB16" w14:textId="77777777" w:rsidR="003A102D" w:rsidRPr="00017ECB" w:rsidRDefault="003A102D" w:rsidP="00017ECB">
      <w:pPr>
        <w:pStyle w:val="ListParagraph"/>
      </w:pPr>
      <w:r w:rsidRPr="00F11B34">
        <w:rPr>
          <w:b/>
          <w:u w:val="single"/>
        </w:rPr>
        <w:t>877-764-3574</w:t>
      </w:r>
      <w:r w:rsidR="00FE7AAB">
        <w:rPr>
          <w:b/>
          <w:u w:val="single"/>
        </w:rPr>
        <w:t>.</w:t>
      </w:r>
      <w:r w:rsidR="00FE7AAB" w:rsidRPr="00FE7AAB">
        <w:t xml:space="preserve"> I</w:t>
      </w:r>
      <w:r w:rsidR="00017ECB" w:rsidRPr="00FE7AAB">
        <w:t>n</w:t>
      </w:r>
      <w:r w:rsidR="00017ECB">
        <w:t xml:space="preserve"> the event of a serious injury – please immediately report to the Emergency Room</w:t>
      </w:r>
    </w:p>
    <w:p w14:paraId="1856CB17" w14:textId="77777777" w:rsidR="003A102D" w:rsidRDefault="004F369E" w:rsidP="00F11B34">
      <w:pPr>
        <w:pStyle w:val="ListParagraph"/>
        <w:numPr>
          <w:ilvl w:val="0"/>
          <w:numId w:val="1"/>
        </w:numPr>
      </w:pPr>
      <w:r>
        <w:t>Notify</w:t>
      </w:r>
      <w:r w:rsidR="003A102D">
        <w:t xml:space="preserve"> supervisor/department manager in ch</w:t>
      </w:r>
      <w:r w:rsidR="00017ECB">
        <w:t>arge or if neither is available, the Nurse Supervisor at x2454</w:t>
      </w:r>
    </w:p>
    <w:p w14:paraId="1856CB18" w14:textId="77777777" w:rsidR="003A102D" w:rsidRDefault="00F11B34" w:rsidP="00F11B34">
      <w:pPr>
        <w:pStyle w:val="ListParagraph"/>
        <w:numPr>
          <w:ilvl w:val="0"/>
          <w:numId w:val="1"/>
        </w:numPr>
      </w:pPr>
      <w:r>
        <w:t>Complete an</w:t>
      </w:r>
      <w:r w:rsidR="004F369E">
        <w:t xml:space="preserve"> Employee Incident Report </w:t>
      </w:r>
      <w:r w:rsidR="00BD6FE4">
        <w:t>(</w:t>
      </w:r>
      <w:r w:rsidR="00FC7516">
        <w:t>found within this packet</w:t>
      </w:r>
      <w:r w:rsidR="00BD6FE4">
        <w:t xml:space="preserve"> or </w:t>
      </w:r>
      <w:r w:rsidR="00164753">
        <w:t>on Sharepoint under Employee Resources, then Employee Injury</w:t>
      </w:r>
      <w:r w:rsidR="00BD6FE4">
        <w:t>)</w:t>
      </w:r>
      <w:r w:rsidR="00FC7516">
        <w:t xml:space="preserve"> </w:t>
      </w:r>
      <w:r>
        <w:t>and forward to Human Resources</w:t>
      </w:r>
      <w:r w:rsidR="00FC7516">
        <w:t xml:space="preserve"> </w:t>
      </w:r>
    </w:p>
    <w:p w14:paraId="1856CB19" w14:textId="77777777" w:rsidR="00F11B34" w:rsidRPr="008B46C1" w:rsidRDefault="00017ECB" w:rsidP="00017ECB">
      <w:pPr>
        <w:rPr>
          <w:b/>
        </w:rPr>
      </w:pPr>
      <w:r w:rsidRPr="008B46C1">
        <w:rPr>
          <w:b/>
        </w:rPr>
        <w:t>What happens next</w:t>
      </w:r>
      <w:r w:rsidR="004F369E" w:rsidRPr="008B46C1">
        <w:rPr>
          <w:b/>
        </w:rPr>
        <w:t>?</w:t>
      </w:r>
    </w:p>
    <w:p w14:paraId="1856CB1A" w14:textId="77777777" w:rsidR="00164753" w:rsidRDefault="00164753" w:rsidP="00164753">
      <w:pPr>
        <w:pStyle w:val="ListParagraph"/>
        <w:numPr>
          <w:ilvl w:val="0"/>
          <w:numId w:val="2"/>
        </w:numPr>
      </w:pPr>
      <w:r>
        <w:t xml:space="preserve">The 24/7 Call Center Triage Nurse </w:t>
      </w:r>
      <w:r w:rsidRPr="00164753">
        <w:t>will work with you to help determine the approp</w:t>
      </w:r>
      <w:r>
        <w:t>riate treatment for your injury</w:t>
      </w:r>
    </w:p>
    <w:p w14:paraId="1856CB1B" w14:textId="77777777" w:rsidR="00164753" w:rsidRDefault="00017ECB" w:rsidP="00164753">
      <w:pPr>
        <w:pStyle w:val="ListParagraph"/>
        <w:numPr>
          <w:ilvl w:val="0"/>
          <w:numId w:val="2"/>
        </w:numPr>
      </w:pPr>
      <w:r>
        <w:t>If follow-up</w:t>
      </w:r>
      <w:r w:rsidR="00FE7AAB">
        <w:t xml:space="preserve"> care is determined necessary</w:t>
      </w:r>
      <w:r>
        <w:t>, a referral will be given to a</w:t>
      </w:r>
      <w:r w:rsidR="00765A34">
        <w:t xml:space="preserve">n HRRMC </w:t>
      </w:r>
      <w:r w:rsidR="00FE7AAB">
        <w:t>designated provider; which could be any HRRMC ED physician</w:t>
      </w:r>
      <w:r w:rsidR="009B5061">
        <w:t>, Dr. Thomas White (BV Health Center)</w:t>
      </w:r>
      <w:r w:rsidR="00FE7AAB">
        <w:t xml:space="preserve"> or Dr. </w:t>
      </w:r>
      <w:r w:rsidR="009B5061">
        <w:t xml:space="preserve">Andrew </w:t>
      </w:r>
      <w:r w:rsidR="00FE7AAB">
        <w:t>Jonassen</w:t>
      </w:r>
      <w:r w:rsidR="00164753">
        <w:t xml:space="preserve"> (HRRMC Medical Clinics/Ortho Total Joint) </w:t>
      </w:r>
    </w:p>
    <w:p w14:paraId="1856CB1C" w14:textId="77777777" w:rsidR="00765A34" w:rsidRPr="008B46C1" w:rsidRDefault="00765A34" w:rsidP="00017ECB">
      <w:pPr>
        <w:pStyle w:val="ListParagraph"/>
        <w:numPr>
          <w:ilvl w:val="0"/>
          <w:numId w:val="2"/>
        </w:numPr>
        <w:rPr>
          <w:u w:val="single"/>
        </w:rPr>
      </w:pPr>
      <w:r w:rsidRPr="008B46C1">
        <w:rPr>
          <w:u w:val="single"/>
        </w:rPr>
        <w:t xml:space="preserve">If restrictions or accommodations are recommended by </w:t>
      </w:r>
      <w:r w:rsidR="00FE7AAB" w:rsidRPr="008B46C1">
        <w:rPr>
          <w:u w:val="single"/>
        </w:rPr>
        <w:t>the designated provider</w:t>
      </w:r>
      <w:r w:rsidRPr="008B46C1">
        <w:rPr>
          <w:u w:val="single"/>
        </w:rPr>
        <w:t xml:space="preserve">, </w:t>
      </w:r>
      <w:r w:rsidR="00FE7AAB" w:rsidRPr="008B46C1">
        <w:rPr>
          <w:u w:val="single"/>
        </w:rPr>
        <w:t>the employee must turn those in to their</w:t>
      </w:r>
      <w:r w:rsidRPr="008B46C1">
        <w:rPr>
          <w:u w:val="single"/>
        </w:rPr>
        <w:t xml:space="preserve"> Manager and Human Resources</w:t>
      </w:r>
      <w:r w:rsidR="00124223" w:rsidRPr="008B46C1">
        <w:rPr>
          <w:u w:val="single"/>
        </w:rPr>
        <w:t xml:space="preserve"> immediately</w:t>
      </w:r>
    </w:p>
    <w:p w14:paraId="1856CB1D" w14:textId="77777777" w:rsidR="00DF1962" w:rsidRDefault="00164753" w:rsidP="00DF1962">
      <w:pPr>
        <w:pStyle w:val="ListParagraph"/>
        <w:numPr>
          <w:ilvl w:val="0"/>
          <w:numId w:val="2"/>
        </w:numPr>
      </w:pPr>
      <w:r>
        <w:t>C</w:t>
      </w:r>
      <w:r w:rsidRPr="00164753">
        <w:t>ommunicate with your supervisor</w:t>
      </w:r>
      <w:r>
        <w:t xml:space="preserve"> and HR</w:t>
      </w:r>
      <w:r w:rsidRPr="00164753">
        <w:t xml:space="preserve">, provide them a copy of the report given to you by the </w:t>
      </w:r>
      <w:r>
        <w:t>physician</w:t>
      </w:r>
      <w:r w:rsidRPr="00164753">
        <w:t xml:space="preserve">, and return to work unless the </w:t>
      </w:r>
      <w:r>
        <w:t>physician</w:t>
      </w:r>
      <w:r w:rsidRPr="00164753">
        <w:t xml:space="preserve"> has advised you not to or your supervisor has indicated that they are not able to accommodate your restrictions</w:t>
      </w:r>
    </w:p>
    <w:p w14:paraId="1856CB1E" w14:textId="77777777" w:rsidR="00164753" w:rsidRDefault="00164753" w:rsidP="00C05DBB">
      <w:pPr>
        <w:jc w:val="center"/>
        <w:rPr>
          <w:b/>
        </w:rPr>
      </w:pPr>
    </w:p>
    <w:p w14:paraId="1856CB1F" w14:textId="77777777" w:rsidR="00164753" w:rsidRPr="00164753" w:rsidRDefault="00164753" w:rsidP="00164753">
      <w:pPr>
        <w:jc w:val="center"/>
        <w:rPr>
          <w:b/>
        </w:rPr>
      </w:pPr>
      <w:r w:rsidRPr="00164753">
        <w:rPr>
          <w:b/>
        </w:rPr>
        <w:t>If you have any questions during the process, please contact Human Resources at</w:t>
      </w:r>
    </w:p>
    <w:p w14:paraId="1856CB20" w14:textId="77777777" w:rsidR="00164753" w:rsidRPr="00164753" w:rsidRDefault="00164753" w:rsidP="00164753">
      <w:pPr>
        <w:jc w:val="center"/>
        <w:rPr>
          <w:b/>
        </w:rPr>
      </w:pPr>
      <w:r w:rsidRPr="00164753">
        <w:rPr>
          <w:b/>
        </w:rPr>
        <w:t>719-530-2219 or 719-530-2380</w:t>
      </w:r>
    </w:p>
    <w:p w14:paraId="1856CB21" w14:textId="77777777" w:rsidR="00164753" w:rsidRPr="00164753" w:rsidRDefault="00164753" w:rsidP="00C05DBB">
      <w:pPr>
        <w:jc w:val="center"/>
      </w:pPr>
    </w:p>
    <w:p w14:paraId="1856CB22" w14:textId="77777777" w:rsidR="00164753" w:rsidRPr="00164753" w:rsidRDefault="00164753" w:rsidP="00164753">
      <w:pPr>
        <w:jc w:val="center"/>
      </w:pPr>
      <w:r>
        <w:t>*</w:t>
      </w:r>
      <w:r w:rsidRPr="00164753">
        <w:t>See frequently asked questions on next page</w:t>
      </w:r>
      <w:r>
        <w:t>*</w:t>
      </w:r>
    </w:p>
    <w:p w14:paraId="1856CB23" w14:textId="77777777" w:rsidR="00164753" w:rsidRDefault="00164753" w:rsidP="00C05DBB">
      <w:pPr>
        <w:jc w:val="center"/>
        <w:rPr>
          <w:b/>
        </w:rPr>
      </w:pPr>
    </w:p>
    <w:p w14:paraId="1856CB24" w14:textId="77777777" w:rsidR="00C05DBB" w:rsidRDefault="00C05DBB" w:rsidP="00C05DBB">
      <w:pPr>
        <w:jc w:val="center"/>
        <w:rPr>
          <w:b/>
        </w:rPr>
      </w:pPr>
      <w:r w:rsidRPr="00C05DBB">
        <w:rPr>
          <w:rFonts w:ascii="Arial" w:hAnsi="Arial" w:cs="Arial"/>
          <w:noProof/>
          <w:color w:val="1020D0"/>
          <w:sz w:val="20"/>
          <w:szCs w:val="20"/>
        </w:rPr>
        <w:lastRenderedPageBreak/>
        <w:drawing>
          <wp:inline distT="0" distB="0" distL="0" distR="0" wp14:anchorId="1856CB44" wp14:editId="1856CB45">
            <wp:extent cx="1524000" cy="1390650"/>
            <wp:effectExtent l="0" t="0" r="0" b="0"/>
            <wp:docPr id="4" name="Picture 4" descr="http://www.clipartbagus.com/wp-content/uploads/free-clip-art-question-face-smiley-face-question-mark---cliparts-e2447p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agus.com/wp-content/uploads/free-clip-art-question-face-smiley-face-question-mark---cliparts-e2447pt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p>
    <w:p w14:paraId="1856CB25" w14:textId="77777777" w:rsidR="00DF1962" w:rsidRPr="00DF1962" w:rsidRDefault="00DF1962" w:rsidP="00DF1962">
      <w:pPr>
        <w:jc w:val="center"/>
        <w:rPr>
          <w:b/>
        </w:rPr>
      </w:pPr>
      <w:r w:rsidRPr="00DF1962">
        <w:rPr>
          <w:b/>
        </w:rPr>
        <w:t>FREQUENTLY ASKED QUESTIONS (FAQs)</w:t>
      </w:r>
    </w:p>
    <w:p w14:paraId="1856CB26" w14:textId="77777777" w:rsidR="00DE0714" w:rsidRDefault="00DE0714" w:rsidP="00DF1962">
      <w:pPr>
        <w:rPr>
          <w:b/>
        </w:rPr>
      </w:pPr>
      <w:r w:rsidRPr="00DE0714">
        <w:rPr>
          <w:b/>
        </w:rPr>
        <w:t xml:space="preserve">What information do I need to tell the clinic the first time I go (Do I give them my insurance card)? </w:t>
      </w:r>
      <w:r w:rsidRPr="00DE0714">
        <w:t>Once you have talked to the 24/7 nurse line, you will be given a claim number. You will then bring this claim number to the designated provider. Likely the 24/7 nurse has already con</w:t>
      </w:r>
      <w:r>
        <w:t>tacted the clinic to notify them</w:t>
      </w:r>
      <w:r w:rsidRPr="00DE0714">
        <w:t xml:space="preserve"> you will be coming in.  Please do not provide the provider’s billing department with your private insurance information.  If the provider has any questions regarding this procedure, please ask that they contact CorVel at 720-250-0700.</w:t>
      </w:r>
    </w:p>
    <w:p w14:paraId="1856CB27" w14:textId="77777777" w:rsidR="009D4CBD" w:rsidRPr="00812646" w:rsidRDefault="00DF1962" w:rsidP="00DF1962">
      <w:pPr>
        <w:rPr>
          <w:b/>
        </w:rPr>
      </w:pPr>
      <w:r w:rsidRPr="00DE0714">
        <w:rPr>
          <w:b/>
        </w:rPr>
        <w:t>What about follow-up Physician or Therapy visits – am I paid for those?</w:t>
      </w:r>
      <w:r w:rsidR="009D4CBD">
        <w:rPr>
          <w:b/>
        </w:rPr>
        <w:t xml:space="preserve"> </w:t>
      </w:r>
      <w:r w:rsidR="00752BFB">
        <w:t>Please</w:t>
      </w:r>
      <w:r w:rsidR="009D4CBD" w:rsidRPr="009D4CBD">
        <w:t xml:space="preserve"> attempt</w:t>
      </w:r>
      <w:r w:rsidR="009D4CBD">
        <w:rPr>
          <w:b/>
        </w:rPr>
        <w:t xml:space="preserve"> </w:t>
      </w:r>
      <w:r w:rsidR="009D4CBD">
        <w:t xml:space="preserve">to schedule your follow up appointments outside of your normal working schedule, however, if that can’t be avoided </w:t>
      </w:r>
      <w:r>
        <w:t xml:space="preserve">and you </w:t>
      </w:r>
      <w:r w:rsidR="009D4CBD">
        <w:t xml:space="preserve">do </w:t>
      </w:r>
      <w:r>
        <w:t>go to your medical appointments during your normal workin</w:t>
      </w:r>
      <w:r w:rsidR="009D4CBD">
        <w:t>g hours, please remai</w:t>
      </w:r>
      <w:r w:rsidR="001B7421">
        <w:t>n clocked in for this appointment</w:t>
      </w:r>
    </w:p>
    <w:p w14:paraId="1856CB28" w14:textId="77777777" w:rsidR="00812646" w:rsidRPr="00812646" w:rsidRDefault="00DF1962" w:rsidP="00812646">
      <w:pPr>
        <w:pStyle w:val="NoSpacing"/>
        <w:rPr>
          <w:b/>
        </w:rPr>
      </w:pPr>
      <w:r w:rsidRPr="00812646">
        <w:rPr>
          <w:b/>
        </w:rPr>
        <w:t>What happens after my initial doctor visit?</w:t>
      </w:r>
    </w:p>
    <w:p w14:paraId="1856CB29" w14:textId="77777777" w:rsidR="00DF1962" w:rsidRPr="00812646" w:rsidRDefault="00DF1962" w:rsidP="00812646">
      <w:pPr>
        <w:pStyle w:val="NoSpacing"/>
      </w:pPr>
      <w:r>
        <w:t>Your medical care provider will assess the extent of your injury and determine:</w:t>
      </w:r>
    </w:p>
    <w:p w14:paraId="1856CB2A" w14:textId="77777777" w:rsidR="00DF1962" w:rsidRPr="00812646" w:rsidRDefault="00DF1962" w:rsidP="00812646">
      <w:pPr>
        <w:pStyle w:val="NoSpacing"/>
      </w:pPr>
      <w:r w:rsidRPr="00812646">
        <w:t>•  if additional medical treatment is needed</w:t>
      </w:r>
    </w:p>
    <w:p w14:paraId="1856CB2B" w14:textId="77777777" w:rsidR="00DF1962" w:rsidRPr="00812646" w:rsidRDefault="00DF1962" w:rsidP="00812646">
      <w:pPr>
        <w:pStyle w:val="NoSpacing"/>
      </w:pPr>
    </w:p>
    <w:p w14:paraId="1856CB2C" w14:textId="77777777" w:rsidR="00DF1962" w:rsidRPr="00812646" w:rsidRDefault="00DF1962" w:rsidP="00812646">
      <w:pPr>
        <w:pStyle w:val="NoSpacing"/>
      </w:pPr>
      <w:r w:rsidRPr="00812646">
        <w:t>•  if you can go back to work with or without restrictions</w:t>
      </w:r>
    </w:p>
    <w:p w14:paraId="1856CB2D" w14:textId="77777777" w:rsidR="00DF1962" w:rsidRPr="00812646" w:rsidRDefault="00DF1962" w:rsidP="00812646">
      <w:pPr>
        <w:pStyle w:val="NoSpacing"/>
      </w:pPr>
    </w:p>
    <w:p w14:paraId="1856CB2E" w14:textId="77777777" w:rsidR="00DF1962" w:rsidRPr="00812646" w:rsidRDefault="00DF1962" w:rsidP="00812646">
      <w:pPr>
        <w:pStyle w:val="NoSpacing"/>
      </w:pPr>
      <w:r w:rsidRPr="00812646">
        <w:t>•  when you will be able to return to work, if you cannot return right away</w:t>
      </w:r>
    </w:p>
    <w:p w14:paraId="1856CB2F" w14:textId="77777777" w:rsidR="00DF1962" w:rsidRPr="00812646" w:rsidRDefault="00DF1962" w:rsidP="00812646">
      <w:pPr>
        <w:pStyle w:val="NoSpacing"/>
        <w:rPr>
          <w:b/>
        </w:rPr>
      </w:pPr>
    </w:p>
    <w:p w14:paraId="1856CB30" w14:textId="77777777" w:rsidR="00812646" w:rsidRPr="00812646" w:rsidRDefault="00DF1962" w:rsidP="00812646">
      <w:pPr>
        <w:pStyle w:val="NoSpacing"/>
        <w:rPr>
          <w:b/>
        </w:rPr>
      </w:pPr>
      <w:r w:rsidRPr="00812646">
        <w:rPr>
          <w:b/>
        </w:rPr>
        <w:t>What if my medical care provider says I cannot perform all of the duties of my job?</w:t>
      </w:r>
    </w:p>
    <w:p w14:paraId="1856CB31" w14:textId="77777777" w:rsidR="00DE0714" w:rsidRPr="00812646" w:rsidRDefault="00DE0714" w:rsidP="00812646">
      <w:pPr>
        <w:pStyle w:val="NoSpacing"/>
      </w:pPr>
      <w:r w:rsidRPr="00DE0714">
        <w:t>Your supervisor and Human Resources will assist you with work modifications or in finding temporary duties</w:t>
      </w:r>
      <w:r>
        <w:t xml:space="preserve"> within</w:t>
      </w:r>
      <w:r w:rsidRPr="00DE0714">
        <w:t xml:space="preserve"> </w:t>
      </w:r>
      <w:r>
        <w:t xml:space="preserve">your physical </w:t>
      </w:r>
      <w:r w:rsidRPr="00DE0714">
        <w:t>restrictions</w:t>
      </w:r>
      <w:r>
        <w:t>.</w:t>
      </w:r>
      <w:r w:rsidRPr="00DE0714">
        <w:t xml:space="preserve"> </w:t>
      </w:r>
      <w:r>
        <w:t>Please note: sometimes</w:t>
      </w:r>
      <w:r w:rsidR="005F769D">
        <w:t xml:space="preserve"> this alternative </w:t>
      </w:r>
      <w:r w:rsidRPr="00DE0714">
        <w:t>work is not availab</w:t>
      </w:r>
      <w:r w:rsidR="005F769D">
        <w:t>le</w:t>
      </w:r>
      <w:r w:rsidRPr="00DE0714">
        <w:t xml:space="preserve"> righ</w:t>
      </w:r>
      <w:r w:rsidR="005F769D">
        <w:t>t away, or may not be available at all or</w:t>
      </w:r>
      <w:r w:rsidRPr="00DE0714">
        <w:t xml:space="preserve"> for the total </w:t>
      </w:r>
      <w:r w:rsidR="005F769D">
        <w:t xml:space="preserve">number of hours you regularly </w:t>
      </w:r>
      <w:r w:rsidRPr="00DE0714">
        <w:t>work each week.</w:t>
      </w:r>
    </w:p>
    <w:p w14:paraId="1856CB32" w14:textId="77777777" w:rsidR="00752BFB" w:rsidRDefault="00752BFB" w:rsidP="00812646">
      <w:pPr>
        <w:pStyle w:val="NoSpacing"/>
        <w:rPr>
          <w:b/>
        </w:rPr>
      </w:pPr>
    </w:p>
    <w:p w14:paraId="1856CB33" w14:textId="77777777" w:rsidR="00DF1962" w:rsidRPr="00812646" w:rsidRDefault="005F769D" w:rsidP="00812646">
      <w:pPr>
        <w:pStyle w:val="NoSpacing"/>
        <w:rPr>
          <w:b/>
        </w:rPr>
      </w:pPr>
      <w:r w:rsidRPr="00812646">
        <w:rPr>
          <w:b/>
        </w:rPr>
        <w:t xml:space="preserve">When will </w:t>
      </w:r>
      <w:r w:rsidR="00DF1962" w:rsidRPr="00812646">
        <w:rPr>
          <w:b/>
        </w:rPr>
        <w:t>workers’ compensation benefits begin?</w:t>
      </w:r>
    </w:p>
    <w:p w14:paraId="1856CB34" w14:textId="77777777" w:rsidR="00DF1962" w:rsidRDefault="005F769D" w:rsidP="00812646">
      <w:pPr>
        <w:pStyle w:val="NoSpacing"/>
      </w:pPr>
      <w:r>
        <w:t>T</w:t>
      </w:r>
      <w:r w:rsidR="00DF1962">
        <w:t xml:space="preserve">here is a three-day waiting period before workers’ compensation benefits begin. You can use your </w:t>
      </w:r>
      <w:r>
        <w:t xml:space="preserve">PTO </w:t>
      </w:r>
      <w:r w:rsidR="00DF1962">
        <w:t xml:space="preserve">time to be paid for those three days. If your injury is severe enough that you miss </w:t>
      </w:r>
      <w:r>
        <w:t xml:space="preserve">14 </w:t>
      </w:r>
      <w:r w:rsidR="00DF1962">
        <w:t>or more days from work, the three-da</w:t>
      </w:r>
      <w:r>
        <w:t xml:space="preserve">y waiting period will not apply </w:t>
      </w:r>
      <w:r w:rsidR="00DF1962">
        <w:t xml:space="preserve">and workers’ compensation benefits will begin as of the first workday after the day you were injured. </w:t>
      </w:r>
    </w:p>
    <w:p w14:paraId="1856CB35" w14:textId="77777777" w:rsidR="00752BFB" w:rsidRDefault="00752BFB" w:rsidP="00812646">
      <w:pPr>
        <w:pStyle w:val="NoSpacing"/>
        <w:rPr>
          <w:b/>
        </w:rPr>
      </w:pPr>
    </w:p>
    <w:p w14:paraId="1856CB36" w14:textId="77777777" w:rsidR="005F769D" w:rsidRPr="00812646" w:rsidRDefault="005F769D" w:rsidP="00812646">
      <w:pPr>
        <w:pStyle w:val="NoSpacing"/>
        <w:rPr>
          <w:b/>
        </w:rPr>
      </w:pPr>
      <w:r w:rsidRPr="00812646">
        <w:rPr>
          <w:b/>
        </w:rPr>
        <w:t>What if I do not understand what is happening or what I need to do?</w:t>
      </w:r>
    </w:p>
    <w:p w14:paraId="1856CB37" w14:textId="77777777" w:rsidR="005F769D" w:rsidRPr="005F769D" w:rsidRDefault="005F769D" w:rsidP="00812646">
      <w:pPr>
        <w:pStyle w:val="NoSpacing"/>
      </w:pPr>
      <w:r w:rsidRPr="005F769D">
        <w:t xml:space="preserve">If at any time you have any questions regarding your claim, please contact CorVel at 720-250-0700. They are available to assist you with any problems or confusion that you have during your recovery. </w:t>
      </w:r>
    </w:p>
    <w:p w14:paraId="1856CB38" w14:textId="77777777" w:rsidR="00812646" w:rsidRDefault="00812646" w:rsidP="005F769D">
      <w:pPr>
        <w:rPr>
          <w:b/>
        </w:rPr>
      </w:pPr>
    </w:p>
    <w:p w14:paraId="1856CB39" w14:textId="77777777" w:rsidR="005F769D" w:rsidRPr="00812646" w:rsidRDefault="005F769D" w:rsidP="00812646">
      <w:pPr>
        <w:pStyle w:val="NoSpacing"/>
        <w:rPr>
          <w:b/>
        </w:rPr>
      </w:pPr>
      <w:r w:rsidRPr="00812646">
        <w:rPr>
          <w:b/>
        </w:rPr>
        <w:lastRenderedPageBreak/>
        <w:t>Where can I get more information?</w:t>
      </w:r>
    </w:p>
    <w:p w14:paraId="1856CB3A" w14:textId="77777777" w:rsidR="005F769D" w:rsidRPr="005F769D" w:rsidRDefault="005F769D" w:rsidP="00812646">
      <w:pPr>
        <w:pStyle w:val="NoSpacing"/>
      </w:pPr>
      <w:r w:rsidRPr="005F769D">
        <w:t>Some helpful website</w:t>
      </w:r>
      <w:r>
        <w:t>s</w:t>
      </w:r>
      <w:r w:rsidRPr="005F769D">
        <w:t xml:space="preserve"> for you to visit at your leisure are:</w:t>
      </w:r>
    </w:p>
    <w:p w14:paraId="1856CB3B" w14:textId="77777777" w:rsidR="005F769D" w:rsidRPr="005F769D" w:rsidRDefault="005F769D" w:rsidP="00812646">
      <w:pPr>
        <w:pStyle w:val="NoSpacing"/>
      </w:pPr>
      <w:r w:rsidRPr="005F769D">
        <w:t xml:space="preserve">CorVel Corporation: </w:t>
      </w:r>
      <w:hyperlink r:id="rId14" w:history="1">
        <w:r w:rsidRPr="005F769D">
          <w:rPr>
            <w:rStyle w:val="Hyperlink"/>
          </w:rPr>
          <w:t>http://corvel.com</w:t>
        </w:r>
      </w:hyperlink>
    </w:p>
    <w:p w14:paraId="1856CB3C" w14:textId="77777777" w:rsidR="00C05DBB" w:rsidRPr="00C05DBB" w:rsidRDefault="005F769D" w:rsidP="00812646">
      <w:pPr>
        <w:pStyle w:val="NoSpacing"/>
      </w:pPr>
      <w:r w:rsidRPr="005F769D">
        <w:t xml:space="preserve">Colorado Division of Workers’ Compensation: </w:t>
      </w:r>
      <w:hyperlink r:id="rId15" w:history="1">
        <w:r w:rsidRPr="005F769D">
          <w:rPr>
            <w:rStyle w:val="Hyperlink"/>
          </w:rPr>
          <w:t>https://www.colorado.gov/pacific/cdle</w:t>
        </w:r>
      </w:hyperlink>
    </w:p>
    <w:p w14:paraId="1856CB3D" w14:textId="77777777" w:rsidR="005F769D" w:rsidRDefault="005F769D" w:rsidP="00812646">
      <w:pPr>
        <w:pStyle w:val="NoSpacing"/>
      </w:pPr>
    </w:p>
    <w:p w14:paraId="1856CB3E" w14:textId="77777777" w:rsidR="00C05DBB" w:rsidRPr="00C05DBB" w:rsidRDefault="00C05DBB" w:rsidP="00C05DBB">
      <w:r w:rsidRPr="00C05DBB">
        <w:t>This  document  is meant</w:t>
      </w:r>
      <w:r w:rsidR="005F769D">
        <w:t xml:space="preserve">  to be a guide  to the process</w:t>
      </w:r>
      <w:r w:rsidRPr="00C05DBB">
        <w:t xml:space="preserve">  and  does  not  contain  all of the information  on procedures  and entitlements relating to the </w:t>
      </w:r>
      <w:r w:rsidR="005F769D">
        <w:t xml:space="preserve">Colorado </w:t>
      </w:r>
      <w:r w:rsidRPr="00C05DBB">
        <w:t xml:space="preserve">Workers’ Compensation Act. Your specific adjuster information is on the letter you will receive from </w:t>
      </w:r>
      <w:r w:rsidR="005F769D">
        <w:t>CorVel</w:t>
      </w:r>
      <w:r w:rsidRPr="00C05DBB">
        <w:t>.</w:t>
      </w:r>
    </w:p>
    <w:p w14:paraId="1856CB3F" w14:textId="77777777" w:rsidR="00C05DBB" w:rsidRPr="00C05DBB" w:rsidRDefault="00C05DBB" w:rsidP="00C05DBB">
      <w:pPr>
        <w:jc w:val="center"/>
        <w:rPr>
          <w:b/>
        </w:rPr>
      </w:pPr>
      <w:r w:rsidRPr="00C05DBB">
        <w:rPr>
          <w:b/>
        </w:rPr>
        <w:t>If you have any questions, please contact Human Resources at</w:t>
      </w:r>
    </w:p>
    <w:p w14:paraId="1856CB40" w14:textId="77777777" w:rsidR="00C05DBB" w:rsidRPr="00C05DBB" w:rsidRDefault="00C05DBB" w:rsidP="00C05DBB">
      <w:pPr>
        <w:jc w:val="center"/>
      </w:pPr>
      <w:r w:rsidRPr="00C05DBB">
        <w:rPr>
          <w:b/>
        </w:rPr>
        <w:t>719-530-2219 or 719-530-2380</w:t>
      </w:r>
    </w:p>
    <w:p w14:paraId="1856CB41" w14:textId="77777777" w:rsidR="00C05DBB" w:rsidRDefault="00C05DBB" w:rsidP="00DF1962"/>
    <w:sectPr w:rsidR="00C05DB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CB48" w14:textId="77777777" w:rsidR="00034347" w:rsidRDefault="00034347" w:rsidP="007E17B6">
      <w:pPr>
        <w:spacing w:after="0" w:line="240" w:lineRule="auto"/>
      </w:pPr>
      <w:r>
        <w:separator/>
      </w:r>
    </w:p>
  </w:endnote>
  <w:endnote w:type="continuationSeparator" w:id="0">
    <w:p w14:paraId="1856CB49" w14:textId="77777777" w:rsidR="00034347" w:rsidRDefault="00034347" w:rsidP="007E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6CB46" w14:textId="77777777" w:rsidR="00034347" w:rsidRDefault="00034347" w:rsidP="007E17B6">
      <w:pPr>
        <w:spacing w:after="0" w:line="240" w:lineRule="auto"/>
      </w:pPr>
      <w:r>
        <w:separator/>
      </w:r>
    </w:p>
  </w:footnote>
  <w:footnote w:type="continuationSeparator" w:id="0">
    <w:p w14:paraId="1856CB47" w14:textId="77777777" w:rsidR="00034347" w:rsidRDefault="00034347" w:rsidP="007E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CB4A" w14:textId="77777777" w:rsidR="007E17B6" w:rsidRDefault="00A248B6" w:rsidP="007E17B6">
    <w:pPr>
      <w:pStyle w:val="Header"/>
      <w:tabs>
        <w:tab w:val="clear" w:pos="9360"/>
        <w:tab w:val="left" w:pos="6360"/>
      </w:tabs>
      <w:jc w:val="center"/>
      <w:rPr>
        <w:rFonts w:asciiTheme="majorHAnsi" w:eastAsiaTheme="majorEastAsia" w:hAnsiTheme="majorHAnsi" w:cstheme="majorBidi"/>
      </w:rPr>
    </w:pPr>
    <w:sdt>
      <w:sdtPr>
        <w:rPr>
          <w:rFonts w:asciiTheme="majorHAnsi" w:eastAsiaTheme="majorEastAsia" w:hAnsiTheme="majorHAnsi" w:cstheme="majorBidi"/>
        </w:rPr>
        <w:alias w:val="Title"/>
        <w:id w:val="536411716"/>
        <w:placeholder>
          <w:docPart w:val="570E9D20C2BA47F88F81AF2CF5C215C0"/>
        </w:placeholder>
        <w:dataBinding w:prefixMappings="xmlns:ns0='http://schemas.openxmlformats.org/package/2006/metadata/core-properties' xmlns:ns1='http://purl.org/dc/elements/1.1/'" w:xpath="/ns0:coreProperties[1]/ns1:title[1]" w:storeItemID="{6C3C8BC8-F283-45AE-878A-BAB7291924A1}"/>
        <w:text/>
      </w:sdtPr>
      <w:sdtEndPr/>
      <w:sdtContent>
        <w:r w:rsidR="00FC7516">
          <w:rPr>
            <w:rFonts w:asciiTheme="majorHAnsi" w:eastAsiaTheme="majorEastAsia" w:hAnsiTheme="majorHAnsi" w:cstheme="majorBidi"/>
          </w:rPr>
          <w:t>AN EMPLOYEE’S GUIDE TO THE WORKER’S COMPENSATION PROCESS</w:t>
        </w:r>
      </w:sdtContent>
    </w:sdt>
  </w:p>
  <w:p w14:paraId="1856CB4B" w14:textId="77777777" w:rsidR="007E17B6" w:rsidRDefault="007E17B6">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1856CB4C" wp14:editId="1856CB4D">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856CB4E" wp14:editId="1856CB4F">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856CB50" wp14:editId="1856CB5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73D"/>
    <w:multiLevelType w:val="hybridMultilevel"/>
    <w:tmpl w:val="8B86F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109D4"/>
    <w:multiLevelType w:val="hybridMultilevel"/>
    <w:tmpl w:val="928C6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55446"/>
    <w:multiLevelType w:val="hybridMultilevel"/>
    <w:tmpl w:val="922E9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06719"/>
    <w:multiLevelType w:val="hybridMultilevel"/>
    <w:tmpl w:val="14BCB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F5973"/>
    <w:multiLevelType w:val="hybridMultilevel"/>
    <w:tmpl w:val="CA0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84B07"/>
    <w:multiLevelType w:val="hybridMultilevel"/>
    <w:tmpl w:val="0EF894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84"/>
    <w:rsid w:val="00017ECB"/>
    <w:rsid w:val="00034347"/>
    <w:rsid w:val="00064BC3"/>
    <w:rsid w:val="00080E82"/>
    <w:rsid w:val="000A319B"/>
    <w:rsid w:val="00124223"/>
    <w:rsid w:val="001244E8"/>
    <w:rsid w:val="00164753"/>
    <w:rsid w:val="001963A4"/>
    <w:rsid w:val="001B7421"/>
    <w:rsid w:val="002D79EE"/>
    <w:rsid w:val="002E558A"/>
    <w:rsid w:val="003A102D"/>
    <w:rsid w:val="0041562D"/>
    <w:rsid w:val="004549D2"/>
    <w:rsid w:val="004D40DB"/>
    <w:rsid w:val="004F369E"/>
    <w:rsid w:val="00535612"/>
    <w:rsid w:val="00553049"/>
    <w:rsid w:val="005F769D"/>
    <w:rsid w:val="00692BDC"/>
    <w:rsid w:val="00752BFB"/>
    <w:rsid w:val="00765A34"/>
    <w:rsid w:val="007E17B6"/>
    <w:rsid w:val="00812646"/>
    <w:rsid w:val="00874457"/>
    <w:rsid w:val="008B46C1"/>
    <w:rsid w:val="00907584"/>
    <w:rsid w:val="00954743"/>
    <w:rsid w:val="009B5061"/>
    <w:rsid w:val="009D4CBD"/>
    <w:rsid w:val="009E068E"/>
    <w:rsid w:val="00A248B6"/>
    <w:rsid w:val="00BB6BAF"/>
    <w:rsid w:val="00BD6FE4"/>
    <w:rsid w:val="00BE3B5D"/>
    <w:rsid w:val="00C05DBB"/>
    <w:rsid w:val="00C50E6F"/>
    <w:rsid w:val="00D90EF7"/>
    <w:rsid w:val="00DE0714"/>
    <w:rsid w:val="00DE7A28"/>
    <w:rsid w:val="00DF1962"/>
    <w:rsid w:val="00E111E6"/>
    <w:rsid w:val="00F11B34"/>
    <w:rsid w:val="00F5231C"/>
    <w:rsid w:val="00FC7516"/>
    <w:rsid w:val="00F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6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7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7B6"/>
  </w:style>
  <w:style w:type="paragraph" w:styleId="Footer">
    <w:name w:val="footer"/>
    <w:basedOn w:val="Normal"/>
    <w:link w:val="FooterChar"/>
    <w:uiPriority w:val="99"/>
    <w:unhideWhenUsed/>
    <w:rsid w:val="007E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7B6"/>
  </w:style>
  <w:style w:type="character" w:customStyle="1" w:styleId="Heading1Char">
    <w:name w:val="Heading 1 Char"/>
    <w:basedOn w:val="DefaultParagraphFont"/>
    <w:link w:val="Heading1"/>
    <w:uiPriority w:val="9"/>
    <w:rsid w:val="007E17B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E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B6"/>
    <w:rPr>
      <w:rFonts w:ascii="Tahoma" w:hAnsi="Tahoma" w:cs="Tahoma"/>
      <w:sz w:val="16"/>
      <w:szCs w:val="16"/>
    </w:rPr>
  </w:style>
  <w:style w:type="paragraph" w:styleId="ListParagraph">
    <w:name w:val="List Paragraph"/>
    <w:basedOn w:val="Normal"/>
    <w:uiPriority w:val="34"/>
    <w:qFormat/>
    <w:rsid w:val="00F11B34"/>
    <w:pPr>
      <w:ind w:left="720"/>
      <w:contextualSpacing/>
    </w:pPr>
  </w:style>
  <w:style w:type="paragraph" w:styleId="NoSpacing">
    <w:name w:val="No Spacing"/>
    <w:uiPriority w:val="1"/>
    <w:qFormat/>
    <w:rsid w:val="00DE0714"/>
    <w:pPr>
      <w:spacing w:after="0" w:line="240" w:lineRule="auto"/>
    </w:pPr>
  </w:style>
  <w:style w:type="character" w:styleId="Hyperlink">
    <w:name w:val="Hyperlink"/>
    <w:basedOn w:val="DefaultParagraphFont"/>
    <w:uiPriority w:val="99"/>
    <w:unhideWhenUsed/>
    <w:rsid w:val="005F7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7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7B6"/>
  </w:style>
  <w:style w:type="paragraph" w:styleId="Footer">
    <w:name w:val="footer"/>
    <w:basedOn w:val="Normal"/>
    <w:link w:val="FooterChar"/>
    <w:uiPriority w:val="99"/>
    <w:unhideWhenUsed/>
    <w:rsid w:val="007E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7B6"/>
  </w:style>
  <w:style w:type="character" w:customStyle="1" w:styleId="Heading1Char">
    <w:name w:val="Heading 1 Char"/>
    <w:basedOn w:val="DefaultParagraphFont"/>
    <w:link w:val="Heading1"/>
    <w:uiPriority w:val="9"/>
    <w:rsid w:val="007E17B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E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B6"/>
    <w:rPr>
      <w:rFonts w:ascii="Tahoma" w:hAnsi="Tahoma" w:cs="Tahoma"/>
      <w:sz w:val="16"/>
      <w:szCs w:val="16"/>
    </w:rPr>
  </w:style>
  <w:style w:type="paragraph" w:styleId="ListParagraph">
    <w:name w:val="List Paragraph"/>
    <w:basedOn w:val="Normal"/>
    <w:uiPriority w:val="34"/>
    <w:qFormat/>
    <w:rsid w:val="00F11B34"/>
    <w:pPr>
      <w:ind w:left="720"/>
      <w:contextualSpacing/>
    </w:pPr>
  </w:style>
  <w:style w:type="paragraph" w:styleId="NoSpacing">
    <w:name w:val="No Spacing"/>
    <w:uiPriority w:val="1"/>
    <w:qFormat/>
    <w:rsid w:val="00DE0714"/>
    <w:pPr>
      <w:spacing w:after="0" w:line="240" w:lineRule="auto"/>
    </w:pPr>
  </w:style>
  <w:style w:type="character" w:styleId="Hyperlink">
    <w:name w:val="Hyperlink"/>
    <w:basedOn w:val="DefaultParagraphFont"/>
    <w:uiPriority w:val="99"/>
    <w:unhideWhenUsed/>
    <w:rsid w:val="005F7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ing.com/images/search?q=work+place+injuries+clip+art&amp;view=detailv2&amp;&amp;id=5BBBAD322EB9525847C9C126E1EA7C5EDBC21700&amp;selectedIndex=32&amp;ccid=/i5MM1Pz&amp;simid=608021787780254832&amp;thid=OIP.Mfe2e4c3353f3dc0cf948dc3dda699854H0" TargetMode="External"/><Relationship Id="rId5" Type="http://schemas.openxmlformats.org/officeDocument/2006/relationships/styles" Target="styles.xml"/><Relationship Id="rId15" Type="http://schemas.openxmlformats.org/officeDocument/2006/relationships/hyperlink" Target="https://www.colorado.gov/pacific/cdl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rve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0E9D20C2BA47F88F81AF2CF5C215C0"/>
        <w:category>
          <w:name w:val="General"/>
          <w:gallery w:val="placeholder"/>
        </w:category>
        <w:types>
          <w:type w:val="bbPlcHdr"/>
        </w:types>
        <w:behaviors>
          <w:behavior w:val="content"/>
        </w:behaviors>
        <w:guid w:val="{8AF9B581-10B4-47FA-88B7-0ED43937C71E}"/>
      </w:docPartPr>
      <w:docPartBody>
        <w:p w14:paraId="6D5E3122" w14:textId="77777777" w:rsidR="00DE24E0" w:rsidRDefault="0034551E" w:rsidP="0034551E">
          <w:pPr>
            <w:pStyle w:val="570E9D20C2BA47F88F81AF2CF5C215C0"/>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1E"/>
    <w:rsid w:val="000520CE"/>
    <w:rsid w:val="002D084F"/>
    <w:rsid w:val="0034551E"/>
    <w:rsid w:val="00385CF8"/>
    <w:rsid w:val="00542DFD"/>
    <w:rsid w:val="008B3FA4"/>
    <w:rsid w:val="00AA4085"/>
    <w:rsid w:val="00BF5860"/>
    <w:rsid w:val="00DE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E31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E9D20C2BA47F88F81AF2CF5C215C0">
    <w:name w:val="570E9D20C2BA47F88F81AF2CF5C215C0"/>
    <w:rsid w:val="003455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E9D20C2BA47F88F81AF2CF5C215C0">
    <w:name w:val="570E9D20C2BA47F88F81AF2CF5C215C0"/>
    <w:rsid w:val="00345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00447117DD34DAD6296DA61BF2486" ma:contentTypeVersion="0" ma:contentTypeDescription="Create a new document." ma:contentTypeScope="" ma:versionID="49f62e3b3e24ccd38b6e1d6b99da43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6C04E7-EE22-4068-AD76-54126825848F}">
  <ds:schemaRefs>
    <ds:schemaRef ds:uri="http://schemas.microsoft.com/sharepoint/v3/contenttype/forms"/>
  </ds:schemaRefs>
</ds:datastoreItem>
</file>

<file path=customXml/itemProps2.xml><?xml version="1.0" encoding="utf-8"?>
<ds:datastoreItem xmlns:ds="http://schemas.openxmlformats.org/officeDocument/2006/customXml" ds:itemID="{2EFFA130-0F27-44F8-B52D-D0B71781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09163-0CE8-403C-AC73-1CF9C623EE72}">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 EMPLOYEE’S GUIDE TO THE WORKER’S COMPENSATION PROCESS</vt:lpstr>
    </vt:vector>
  </TitlesOfParts>
  <Company>Heart of the Rockies Regional Medical Center</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EMPLOYEE’S GUIDE TO THE WORKER’S COMPENSATION PROCESS</dc:title>
  <dc:creator>Jaime Holmes</dc:creator>
  <cp:lastModifiedBy>Emily Haynes</cp:lastModifiedBy>
  <cp:revision>2</cp:revision>
  <cp:lastPrinted>2016-01-22T16:23:00Z</cp:lastPrinted>
  <dcterms:created xsi:type="dcterms:W3CDTF">2017-10-30T22:13:00Z</dcterms:created>
  <dcterms:modified xsi:type="dcterms:W3CDTF">2017-10-30T22:13:00Z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0x010100E8F00447117DD34DAD6296DA61BF2486</vt:lpwstr>
  </property>
</Properties>
</file>